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0DF67" w14:textId="1FE95A47" w:rsidR="00F04EBE" w:rsidRPr="00046CC9" w:rsidRDefault="00F04EBE" w:rsidP="00F04EBE">
      <w:pPr>
        <w:pStyle w:val="Nadpis1"/>
        <w:rPr>
          <w:lang w:val="en-GB"/>
        </w:rPr>
      </w:pPr>
      <w:r w:rsidRPr="00046CC9">
        <w:rPr>
          <w:lang w:val="en-GB"/>
        </w:rPr>
        <w:t>T</w:t>
      </w:r>
      <w:r w:rsidR="005B49B6" w:rsidRPr="00046CC9">
        <w:rPr>
          <w:lang w:val="en-GB"/>
        </w:rPr>
        <w:t>heme</w:t>
      </w:r>
      <w:r w:rsidRPr="00046CC9">
        <w:rPr>
          <w:lang w:val="en-GB"/>
        </w:rPr>
        <w:t xml:space="preserve"> </w:t>
      </w:r>
      <w:r w:rsidR="00C1036E" w:rsidRPr="00046CC9">
        <w:rPr>
          <w:lang w:val="en-GB"/>
        </w:rPr>
        <w:t>1</w:t>
      </w:r>
      <w:r w:rsidRPr="00046CC9">
        <w:rPr>
          <w:lang w:val="en-GB"/>
        </w:rPr>
        <w:t xml:space="preserve">: </w:t>
      </w:r>
      <w:r w:rsidR="00733C31">
        <w:rPr>
          <w:lang w:val="en-GB"/>
        </w:rPr>
        <w:t>Systems of line</w:t>
      </w:r>
      <w:r w:rsidR="004A398A">
        <w:rPr>
          <w:lang w:val="en-GB"/>
        </w:rPr>
        <w:t>ar</w:t>
      </w:r>
      <w:r w:rsidR="00733C31">
        <w:rPr>
          <w:lang w:val="en-GB"/>
        </w:rPr>
        <w:t xml:space="preserve"> equations</w:t>
      </w:r>
    </w:p>
    <w:p w14:paraId="36AEA642" w14:textId="77777777" w:rsidR="00950D37" w:rsidRDefault="00046CC9">
      <w:pPr>
        <w:rPr>
          <w:lang w:val="en-GB"/>
        </w:rPr>
      </w:pPr>
      <w:r w:rsidRPr="00046CC9">
        <w:rPr>
          <w:lang w:val="en-GB"/>
        </w:rPr>
        <w:t>In this tas</w:t>
      </w:r>
      <w:r>
        <w:rPr>
          <w:lang w:val="en-GB"/>
        </w:rPr>
        <w:t xml:space="preserve">k we </w:t>
      </w:r>
      <w:r w:rsidR="00733C31">
        <w:rPr>
          <w:lang w:val="en-GB"/>
        </w:rPr>
        <w:t xml:space="preserve">will study the connection between lines in two dimensions and planes in </w:t>
      </w:r>
      <w:r w:rsidR="00950D37">
        <w:rPr>
          <w:lang w:val="en-GB"/>
        </w:rPr>
        <w:t>three</w:t>
      </w:r>
      <w:r w:rsidR="00733C31">
        <w:rPr>
          <w:lang w:val="en-GB"/>
        </w:rPr>
        <w:t xml:space="preserve"> dimensions.</w:t>
      </w:r>
      <w:r w:rsidR="00950D37">
        <w:rPr>
          <w:lang w:val="en-GB"/>
        </w:rPr>
        <w:t xml:space="preserve"> </w:t>
      </w:r>
    </w:p>
    <w:p w14:paraId="3713CC58" w14:textId="335584D0" w:rsidR="00477B2B" w:rsidRPr="00950D37" w:rsidRDefault="00950D37">
      <w:pPr>
        <w:rPr>
          <w:lang w:val="en-GB"/>
        </w:rPr>
      </w:pPr>
      <w:r w:rsidRPr="00950D37">
        <w:rPr>
          <w:lang w:val="en-GB"/>
        </w:rPr>
        <w:t>Imagine we have two l</w:t>
      </w:r>
      <w:r>
        <w:rPr>
          <w:lang w:val="en-GB"/>
        </w:rPr>
        <w:t>ines in the plane</w:t>
      </w:r>
      <w:r w:rsidR="005D3365">
        <w:rPr>
          <w:lang w:val="en-GB"/>
        </w:rPr>
        <w:t xml:space="preserve"> expressed as the following:</w:t>
      </w:r>
    </w:p>
    <w:p w14:paraId="561E0345" w14:textId="3D964900" w:rsidR="00477B2B" w:rsidRPr="00046CC9" w:rsidRDefault="007B3A0C">
      <w:pPr>
        <w:rPr>
          <w:lang w:val="en-GB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GB"/>
                </w:rPr>
              </m:ctrlPr>
            </m:sSubPr>
            <m:e>
              <m:r>
                <w:rPr>
                  <w:rFonts w:ascii="Cambria Math" w:hAnsi="Cambria Math"/>
                  <w:lang w:val="en-GB"/>
                </w:rPr>
                <m:t>L</m:t>
              </m:r>
            </m:e>
            <m:sub>
              <m:r>
                <w:rPr>
                  <w:rFonts w:ascii="Cambria Math" w:hAnsi="Cambria Math"/>
                  <w:lang w:val="en-GB"/>
                </w:rPr>
                <m:t>1</m:t>
              </m:r>
            </m:sub>
          </m:sSub>
          <m:r>
            <w:rPr>
              <w:rFonts w:ascii="Cambria Math" w:hAnsi="Cambria Math"/>
              <w:lang w:val="en-GB"/>
            </w:rPr>
            <m:t>:   3x+2y=4</m:t>
          </m:r>
        </m:oMath>
      </m:oMathPara>
    </w:p>
    <w:p w14:paraId="01DE45B4" w14:textId="29721E3E" w:rsidR="00477B2B" w:rsidRPr="00046CC9" w:rsidRDefault="007B3A0C">
      <w:pPr>
        <w:rPr>
          <w:lang w:val="en-GB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GB"/>
                </w:rPr>
              </m:ctrlPr>
            </m:sSubPr>
            <m:e>
              <m:r>
                <w:rPr>
                  <w:rFonts w:ascii="Cambria Math" w:hAnsi="Cambria Math"/>
                  <w:lang w:val="en-GB"/>
                </w:rPr>
                <m:t>L</m:t>
              </m:r>
            </m:e>
            <m:sub>
              <m:r>
                <w:rPr>
                  <w:rFonts w:ascii="Cambria Math" w:hAnsi="Cambria Math"/>
                  <w:lang w:val="en-GB"/>
                </w:rPr>
                <m:t>2</m:t>
              </m:r>
            </m:sub>
          </m:sSub>
          <m:r>
            <w:rPr>
              <w:rFonts w:ascii="Cambria Math" w:hAnsi="Cambria Math"/>
              <w:lang w:val="en-GB"/>
            </w:rPr>
            <m:t>:   x-2y=-1</m:t>
          </m:r>
        </m:oMath>
      </m:oMathPara>
    </w:p>
    <w:p w14:paraId="07EC69EF" w14:textId="01252FAC" w:rsidR="00477B2B" w:rsidRPr="00850595" w:rsidRDefault="005D3365" w:rsidP="00477B2B">
      <w:pPr>
        <w:pStyle w:val="Odstavecseseznamem"/>
        <w:numPr>
          <w:ilvl w:val="0"/>
          <w:numId w:val="1"/>
        </w:numPr>
        <w:rPr>
          <w:lang w:val="en-GB"/>
        </w:rPr>
      </w:pPr>
      <w:r w:rsidRPr="00850595">
        <w:rPr>
          <w:lang w:val="en-GB"/>
        </w:rPr>
        <w:t xml:space="preserve">Find a proper way to visualize the lines, in for example geogebra. </w:t>
      </w:r>
      <w:r w:rsidR="00101617" w:rsidRPr="00850595">
        <w:rPr>
          <w:lang w:val="en-GB"/>
        </w:rPr>
        <w:t>What is the connection between the lines?</w:t>
      </w:r>
    </w:p>
    <w:p w14:paraId="04565983" w14:textId="77777777" w:rsidR="00AC49C1" w:rsidRDefault="00101617" w:rsidP="00EA4AB0">
      <w:pPr>
        <w:pStyle w:val="Odstavecseseznamem"/>
        <w:numPr>
          <w:ilvl w:val="0"/>
          <w:numId w:val="1"/>
        </w:numPr>
        <w:rPr>
          <w:lang w:val="en-GB"/>
        </w:rPr>
      </w:pPr>
      <w:r w:rsidRPr="00AC49C1">
        <w:rPr>
          <w:lang w:val="en-GB"/>
        </w:rPr>
        <w:t xml:space="preserve">How would you find this connection </w:t>
      </w:r>
      <w:r w:rsidR="00850595" w:rsidRPr="00AC49C1">
        <w:rPr>
          <w:lang w:val="en-GB"/>
        </w:rPr>
        <w:t>without visu</w:t>
      </w:r>
      <w:r w:rsidR="00274632" w:rsidRPr="00AC49C1">
        <w:rPr>
          <w:lang w:val="en-GB"/>
        </w:rPr>
        <w:t xml:space="preserve">alization? What method for calculating this would you use that </w:t>
      </w:r>
      <w:r w:rsidR="00AC49C1" w:rsidRPr="00AC49C1">
        <w:rPr>
          <w:lang w:val="en-GB"/>
        </w:rPr>
        <w:t>you just learned about?</w:t>
      </w:r>
    </w:p>
    <w:p w14:paraId="38956ABC" w14:textId="528F6061" w:rsidR="00914AD7" w:rsidRPr="008A4DA0" w:rsidRDefault="008A4DA0" w:rsidP="008A4DA0">
      <w:pPr>
        <w:ind w:left="360"/>
        <w:rPr>
          <w:lang w:val="en-GB"/>
        </w:rPr>
      </w:pPr>
      <w:r>
        <w:rPr>
          <w:lang w:val="en-GB"/>
        </w:rPr>
        <w:t>A set of two new lines are given as</w:t>
      </w:r>
    </w:p>
    <w:p w14:paraId="40CECFCD" w14:textId="72CC8B3E" w:rsidR="00914AD7" w:rsidRPr="00850595" w:rsidRDefault="007B3A0C" w:rsidP="00EA4AB0">
      <w:pPr>
        <w:rPr>
          <w:lang w:val="en-GB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GB"/>
                </w:rPr>
              </m:ctrlPr>
            </m:sSubPr>
            <m:e>
              <m:r>
                <w:rPr>
                  <w:rFonts w:ascii="Cambria Math" w:hAnsi="Cambria Math"/>
                  <w:lang w:val="en-GB"/>
                </w:rPr>
                <m:t>L</m:t>
              </m:r>
            </m:e>
            <m:sub>
              <m:r>
                <w:rPr>
                  <w:rFonts w:ascii="Cambria Math" w:hAnsi="Cambria Math"/>
                  <w:lang w:val="en-GB"/>
                </w:rPr>
                <m:t>3</m:t>
              </m:r>
            </m:sub>
          </m:sSub>
          <m:r>
            <w:rPr>
              <w:rFonts w:ascii="Cambria Math" w:hAnsi="Cambria Math"/>
              <w:lang w:val="en-GB"/>
            </w:rPr>
            <m:t>:   x+2y=2</m:t>
          </m:r>
        </m:oMath>
      </m:oMathPara>
    </w:p>
    <w:p w14:paraId="2C06B86B" w14:textId="2C426FDE" w:rsidR="00914AD7" w:rsidRPr="00850595" w:rsidRDefault="007B3A0C" w:rsidP="00EA4AB0">
      <w:pPr>
        <w:rPr>
          <w:lang w:val="en-GB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GB"/>
                </w:rPr>
              </m:ctrlPr>
            </m:sSubPr>
            <m:e>
              <m:r>
                <w:rPr>
                  <w:rFonts w:ascii="Cambria Math" w:hAnsi="Cambria Math"/>
                  <w:lang w:val="en-GB"/>
                </w:rPr>
                <m:t>L</m:t>
              </m:r>
            </m:e>
            <m:sub>
              <m:r>
                <w:rPr>
                  <w:rFonts w:ascii="Cambria Math" w:hAnsi="Cambria Math"/>
                  <w:lang w:val="en-GB"/>
                </w:rPr>
                <m:t>4</m:t>
              </m:r>
            </m:sub>
          </m:sSub>
          <m:r>
            <w:rPr>
              <w:rFonts w:ascii="Cambria Math" w:hAnsi="Cambria Math"/>
              <w:lang w:val="en-GB"/>
            </w:rPr>
            <m:t>:  -x-2y=-3</m:t>
          </m:r>
        </m:oMath>
      </m:oMathPara>
    </w:p>
    <w:p w14:paraId="0BCA6EA5" w14:textId="7CB69256" w:rsidR="001A796A" w:rsidRPr="00850595" w:rsidRDefault="008A4DA0" w:rsidP="001A796A">
      <w:pPr>
        <w:pStyle w:val="Odstavecseseznamem"/>
        <w:numPr>
          <w:ilvl w:val="0"/>
          <w:numId w:val="1"/>
        </w:numPr>
        <w:rPr>
          <w:lang w:val="en-GB"/>
        </w:rPr>
      </w:pPr>
      <w:r>
        <w:rPr>
          <w:lang w:val="en-GB"/>
        </w:rPr>
        <w:t>What is the connection between these?</w:t>
      </w:r>
    </w:p>
    <w:p w14:paraId="0BFB70EC" w14:textId="7071D703" w:rsidR="001A796A" w:rsidRPr="00850595" w:rsidRDefault="00A84162" w:rsidP="001A796A">
      <w:pPr>
        <w:pStyle w:val="Odstavecseseznamem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Can we generalize our findings </w:t>
      </w:r>
      <w:r w:rsidR="00EB1ACD">
        <w:rPr>
          <w:lang w:val="en-GB"/>
        </w:rPr>
        <w:t>to the gene</w:t>
      </w:r>
      <w:r w:rsidR="00B53116">
        <w:rPr>
          <w:lang w:val="en-GB"/>
        </w:rPr>
        <w:t>ral</w:t>
      </w:r>
      <w:r w:rsidR="00EB1ACD">
        <w:rPr>
          <w:lang w:val="en-GB"/>
        </w:rPr>
        <w:t xml:space="preserve"> case</w:t>
      </w:r>
      <w:r w:rsidR="00B53116">
        <w:rPr>
          <w:lang w:val="en-GB"/>
        </w:rPr>
        <w:t xml:space="preserve"> </w:t>
      </w:r>
      <w:proofErr w:type="gramStart"/>
      <w:r w:rsidR="00B53116">
        <w:rPr>
          <w:lang w:val="en-GB"/>
        </w:rPr>
        <w:t>of</w:t>
      </w:r>
      <w:proofErr w:type="gramEnd"/>
    </w:p>
    <w:p w14:paraId="4834B217" w14:textId="1724457A" w:rsidR="001A796A" w:rsidRPr="00C95DC0" w:rsidRDefault="007B3A0C" w:rsidP="001A796A">
      <w:pPr>
        <w:ind w:left="720"/>
        <w:rPr>
          <w:lang w:val="en-GB"/>
        </w:rPr>
      </w:pP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L</m:t>
            </m:r>
          </m:e>
          <m:sub>
            <m:r>
              <w:rPr>
                <w:rFonts w:ascii="Cambria Math" w:hAnsi="Cambria Math"/>
                <w:lang w:val="en-GB"/>
              </w:rPr>
              <m:t>a</m:t>
            </m:r>
          </m:sub>
        </m:sSub>
        <m:r>
          <w:rPr>
            <w:rFonts w:ascii="Cambria Math" w:hAnsi="Cambria Math"/>
            <w:lang w:val="en-GB"/>
          </w:rPr>
          <m:t>: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a</m:t>
            </m:r>
          </m:e>
          <m:sub>
            <m:r>
              <w:rPr>
                <w:rFonts w:ascii="Cambria Math" w:hAnsi="Cambria Math"/>
                <w:lang w:val="en-GB"/>
              </w:rPr>
              <m:t>1</m:t>
            </m:r>
          </m:sub>
        </m:sSub>
        <m:r>
          <w:rPr>
            <w:rFonts w:ascii="Cambria Math" w:hAnsi="Cambria Math"/>
            <w:lang w:val="en-GB"/>
          </w:rPr>
          <m:t>x+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a</m:t>
            </m:r>
          </m:e>
          <m:sub>
            <m:r>
              <w:rPr>
                <w:rFonts w:ascii="Cambria Math" w:hAnsi="Cambria Math"/>
                <w:lang w:val="en-GB"/>
              </w:rPr>
              <m:t>2</m:t>
            </m:r>
          </m:sub>
        </m:sSub>
        <m:r>
          <w:rPr>
            <w:rFonts w:ascii="Cambria Math" w:hAnsi="Cambria Math"/>
            <w:lang w:val="en-GB"/>
          </w:rPr>
          <m:t>y=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a</m:t>
            </m:r>
          </m:e>
          <m:sub>
            <m:r>
              <w:rPr>
                <w:rFonts w:ascii="Cambria Math" w:hAnsi="Cambria Math"/>
                <w:lang w:val="en-GB"/>
              </w:rPr>
              <m:t>3</m:t>
            </m:r>
          </m:sub>
        </m:sSub>
      </m:oMath>
      <w:r w:rsidR="001A796A" w:rsidRPr="00850595">
        <w:rPr>
          <w:lang w:val="en-GB"/>
        </w:rPr>
        <w:t xml:space="preserve">     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L</m:t>
            </m:r>
          </m:e>
          <m:sub>
            <m:r>
              <w:rPr>
                <w:rFonts w:ascii="Cambria Math" w:hAnsi="Cambria Math"/>
                <w:lang w:val="en-GB"/>
              </w:rPr>
              <m:t>b</m:t>
            </m:r>
          </m:sub>
        </m:sSub>
        <m:r>
          <w:rPr>
            <w:rFonts w:ascii="Cambria Math" w:hAnsi="Cambria Math"/>
            <w:lang w:val="en-GB"/>
          </w:rPr>
          <m:t>: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b</m:t>
            </m:r>
          </m:e>
          <m:sub>
            <m:r>
              <w:rPr>
                <w:rFonts w:ascii="Cambria Math" w:hAnsi="Cambria Math"/>
                <w:lang w:val="en-GB"/>
              </w:rPr>
              <m:t>1</m:t>
            </m:r>
          </m:sub>
        </m:sSub>
        <m:r>
          <w:rPr>
            <w:rFonts w:ascii="Cambria Math" w:hAnsi="Cambria Math"/>
            <w:lang w:val="en-GB"/>
          </w:rPr>
          <m:t>x+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b</m:t>
            </m:r>
          </m:e>
          <m:sub>
            <m:r>
              <w:rPr>
                <w:rFonts w:ascii="Cambria Math" w:hAnsi="Cambria Math"/>
                <w:lang w:val="en-GB"/>
              </w:rPr>
              <m:t>2</m:t>
            </m:r>
          </m:sub>
        </m:sSub>
        <m:r>
          <w:rPr>
            <w:rFonts w:ascii="Cambria Math" w:hAnsi="Cambria Math"/>
            <w:lang w:val="en-GB"/>
          </w:rPr>
          <m:t>y=</m:t>
        </m:r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b</m:t>
            </m:r>
          </m:e>
          <m:sub>
            <m:r>
              <w:rPr>
                <w:rFonts w:ascii="Cambria Math" w:hAnsi="Cambria Math"/>
                <w:lang w:val="en-GB"/>
              </w:rPr>
              <m:t>3</m:t>
            </m:r>
          </m:sub>
        </m:sSub>
      </m:oMath>
    </w:p>
    <w:p w14:paraId="5E6C1DFC" w14:textId="408B8F11" w:rsidR="00C95DC0" w:rsidRPr="00C95DC0" w:rsidRDefault="00C95DC0" w:rsidP="00C95DC0">
      <w:pPr>
        <w:ind w:left="720"/>
        <w:rPr>
          <w:lang w:val="en-GB"/>
        </w:rPr>
      </w:pPr>
      <w:r>
        <w:rPr>
          <w:lang w:val="en-GB"/>
        </w:rPr>
        <w:t xml:space="preserve">Where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a</m:t>
            </m:r>
          </m:e>
          <m:sub>
            <m:r>
              <w:rPr>
                <w:rFonts w:ascii="Cambria Math" w:hAnsi="Cambria Math"/>
                <w:lang w:val="en-GB"/>
              </w:rPr>
              <m:t>1</m:t>
            </m:r>
          </m:sub>
        </m:sSub>
      </m:oMath>
      <w:r>
        <w:rPr>
          <w:lang w:val="en-GB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a</m:t>
            </m:r>
          </m:e>
          <m:sub>
            <m:r>
              <w:rPr>
                <w:rFonts w:ascii="Cambria Math" w:hAnsi="Cambria Math"/>
                <w:lang w:val="en-GB"/>
              </w:rPr>
              <m:t>2</m:t>
            </m:r>
          </m:sub>
        </m:sSub>
      </m:oMath>
      <w:r>
        <w:rPr>
          <w:lang w:val="en-GB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a</m:t>
            </m:r>
          </m:e>
          <m:sub>
            <m:r>
              <w:rPr>
                <w:rFonts w:ascii="Cambria Math" w:hAnsi="Cambria Math"/>
                <w:lang w:val="en-GB"/>
              </w:rPr>
              <m:t>3</m:t>
            </m:r>
          </m:sub>
        </m:sSub>
      </m:oMath>
      <w:r w:rsidR="00A625F0">
        <w:rPr>
          <w:lang w:val="en-GB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b</m:t>
            </m:r>
          </m:e>
          <m:sub>
            <m:r>
              <w:rPr>
                <w:rFonts w:ascii="Cambria Math" w:hAnsi="Cambria Math"/>
                <w:lang w:val="en-GB"/>
              </w:rPr>
              <m:t>1</m:t>
            </m:r>
          </m:sub>
        </m:sSub>
      </m:oMath>
      <w:r w:rsidR="00A625F0">
        <w:rPr>
          <w:lang w:val="en-GB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b</m:t>
            </m:r>
          </m:e>
          <m:sub>
            <m:r>
              <w:rPr>
                <w:rFonts w:ascii="Cambria Math" w:hAnsi="Cambria Math"/>
                <w:lang w:val="en-GB"/>
              </w:rPr>
              <m:t>2</m:t>
            </m:r>
          </m:sub>
        </m:sSub>
      </m:oMath>
      <w:r w:rsidR="00A625F0">
        <w:rPr>
          <w:lang w:val="en-GB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b</m:t>
            </m:r>
          </m:e>
          <m:sub>
            <m:r>
              <w:rPr>
                <w:rFonts w:ascii="Cambria Math" w:hAnsi="Cambria Math"/>
                <w:lang w:val="en-GB"/>
              </w:rPr>
              <m:t>3</m:t>
            </m:r>
          </m:sub>
        </m:sSub>
      </m:oMath>
      <w:r w:rsidR="00A625F0">
        <w:rPr>
          <w:lang w:val="en-GB"/>
        </w:rPr>
        <w:t xml:space="preserve"> are coefficients that can be considered constant.</w:t>
      </w:r>
    </w:p>
    <w:p w14:paraId="6B3975DA" w14:textId="1CDC2390" w:rsidR="00BD0999" w:rsidRPr="00850595" w:rsidRDefault="00A625F0" w:rsidP="007A4B9F">
      <w:pPr>
        <w:ind w:firstLine="708"/>
        <w:rPr>
          <w:color w:val="4472C4" w:themeColor="accent1"/>
          <w:lang w:val="en-GB"/>
        </w:rPr>
      </w:pPr>
      <w:r>
        <w:rPr>
          <w:color w:val="4472C4" w:themeColor="accent1"/>
          <w:lang w:val="en-GB"/>
        </w:rPr>
        <w:t>(</w:t>
      </w:r>
      <w:r w:rsidR="00B53116">
        <w:rPr>
          <w:color w:val="4472C4" w:themeColor="accent1"/>
          <w:lang w:val="en-GB"/>
        </w:rPr>
        <w:t>You may skip this task if it takes too long time.</w:t>
      </w:r>
      <w:r>
        <w:rPr>
          <w:color w:val="4472C4" w:themeColor="accent1"/>
          <w:lang w:val="en-GB"/>
        </w:rPr>
        <w:t>)</w:t>
      </w:r>
    </w:p>
    <w:p w14:paraId="3582B6A5" w14:textId="32C3D650" w:rsidR="00214EAA" w:rsidRDefault="0026392F" w:rsidP="0026392F">
      <w:pPr>
        <w:pStyle w:val="Odstavecseseznamem"/>
        <w:numPr>
          <w:ilvl w:val="0"/>
          <w:numId w:val="1"/>
        </w:numPr>
        <w:rPr>
          <w:lang w:val="en-GB"/>
        </w:rPr>
      </w:pPr>
      <w:r w:rsidRPr="0026392F">
        <w:rPr>
          <w:lang w:val="en-GB"/>
        </w:rPr>
        <w:t>Now imagine that we have three lines in the plane. Does it change anything?</w:t>
      </w:r>
      <w:r>
        <w:rPr>
          <w:lang w:val="en-GB"/>
        </w:rPr>
        <w:t xml:space="preserve"> </w:t>
      </w:r>
      <w:r w:rsidRPr="0026392F">
        <w:rPr>
          <w:lang w:val="en-GB"/>
        </w:rPr>
        <w:t>How would we describe the (general) situation mathematically? How would we visualize the possibilities?</w:t>
      </w:r>
      <w:r w:rsidR="00214EAA">
        <w:rPr>
          <w:lang w:val="en-GB"/>
        </w:rPr>
        <w:t xml:space="preserve"> (</w:t>
      </w:r>
      <w:proofErr w:type="gramStart"/>
      <w:r w:rsidR="00214EAA">
        <w:rPr>
          <w:lang w:val="en-GB"/>
        </w:rPr>
        <w:t>may</w:t>
      </w:r>
      <w:proofErr w:type="gramEnd"/>
      <w:r w:rsidR="00214EAA">
        <w:rPr>
          <w:lang w:val="en-GB"/>
        </w:rPr>
        <w:t xml:space="preserve"> also be done in written form).</w:t>
      </w:r>
    </w:p>
    <w:p w14:paraId="0345C392" w14:textId="13D92B3E" w:rsidR="00BD0999" w:rsidRPr="0026392F" w:rsidRDefault="00D54958" w:rsidP="0026392F">
      <w:pPr>
        <w:pStyle w:val="Odstavecseseznamem"/>
        <w:numPr>
          <w:ilvl w:val="0"/>
          <w:numId w:val="1"/>
        </w:numPr>
        <w:rPr>
          <w:lang w:val="en-GB"/>
        </w:rPr>
      </w:pPr>
      <w:r>
        <w:rPr>
          <w:lang w:val="en-GB"/>
        </w:rPr>
        <w:t>Could this problem be formulated on a matrix form?</w:t>
      </w:r>
    </w:p>
    <w:p w14:paraId="77FFFB85" w14:textId="5ECF2A90" w:rsidR="00C20725" w:rsidRPr="00850595" w:rsidRDefault="008F7FF2" w:rsidP="00C20725">
      <w:pPr>
        <w:rPr>
          <w:lang w:val="en-GB"/>
        </w:rPr>
      </w:pPr>
      <w:r>
        <w:rPr>
          <w:lang w:val="en-GB"/>
        </w:rPr>
        <w:t xml:space="preserve">Imagine we have </w:t>
      </w:r>
      <w:r w:rsidRPr="00E022C4">
        <w:rPr>
          <w:b/>
          <w:bCs/>
          <w:lang w:val="en-GB"/>
        </w:rPr>
        <w:t>t</w:t>
      </w:r>
      <w:r w:rsidR="00E022C4" w:rsidRPr="00E022C4">
        <w:rPr>
          <w:b/>
          <w:bCs/>
          <w:lang w:val="en-GB"/>
        </w:rPr>
        <w:t>wo</w:t>
      </w:r>
      <w:r>
        <w:rPr>
          <w:lang w:val="en-GB"/>
        </w:rPr>
        <w:t xml:space="preserve"> planes in space.</w:t>
      </w:r>
    </w:p>
    <w:p w14:paraId="016B0113" w14:textId="7326B82E" w:rsidR="00C20725" w:rsidRDefault="00A64F2D" w:rsidP="00C20725">
      <w:pPr>
        <w:pStyle w:val="Odstavecseseznamem"/>
        <w:numPr>
          <w:ilvl w:val="0"/>
          <w:numId w:val="1"/>
        </w:numPr>
        <w:rPr>
          <w:lang w:val="en-GB"/>
        </w:rPr>
      </w:pPr>
      <w:r>
        <w:rPr>
          <w:lang w:val="en-GB"/>
        </w:rPr>
        <w:t>What are the possible relationships between the planes?</w:t>
      </w:r>
    </w:p>
    <w:p w14:paraId="2F74A3BD" w14:textId="3A53076C" w:rsidR="00656ADA" w:rsidRDefault="00656ADA" w:rsidP="00C20725">
      <w:pPr>
        <w:pStyle w:val="Odstavecseseznamem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What if we extend this to </w:t>
      </w:r>
      <w:r w:rsidRPr="00E57C87">
        <w:rPr>
          <w:b/>
          <w:bCs/>
          <w:lang w:val="en-GB"/>
        </w:rPr>
        <w:t>three</w:t>
      </w:r>
      <w:r>
        <w:rPr>
          <w:lang w:val="en-GB"/>
        </w:rPr>
        <w:t xml:space="preserve"> planes, which possibilities exist then? Discuss and try out some visualization.</w:t>
      </w:r>
    </w:p>
    <w:p w14:paraId="1E50962C" w14:textId="40CC78B3" w:rsidR="00E57C87" w:rsidRPr="00850595" w:rsidRDefault="00E57C87" w:rsidP="00C20725">
      <w:pPr>
        <w:pStyle w:val="Odstavecseseznamem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Could we make a concrete example and </w:t>
      </w:r>
      <w:r w:rsidR="00EE2B8D">
        <w:rPr>
          <w:lang w:val="en-GB"/>
        </w:rPr>
        <w:t>“calculate” the relationship?</w:t>
      </w:r>
      <w:r w:rsidR="00210CB9">
        <w:rPr>
          <w:lang w:val="en-GB"/>
        </w:rPr>
        <w:t xml:space="preserve"> </w:t>
      </w:r>
    </w:p>
    <w:p w14:paraId="2ACA3953" w14:textId="3AE05B77" w:rsidR="00B92BB7" w:rsidRDefault="00FA56D9" w:rsidP="00B92BB7">
      <w:pPr>
        <w:pStyle w:val="Odstavecseseznamem"/>
        <w:numPr>
          <w:ilvl w:val="0"/>
          <w:numId w:val="1"/>
        </w:numPr>
        <w:rPr>
          <w:lang w:val="en-GB"/>
        </w:rPr>
      </w:pPr>
      <w:r>
        <w:rPr>
          <w:lang w:val="en-GB"/>
        </w:rPr>
        <w:t>How many equations do we have, and how many variables for the two cases (two and three planes</w:t>
      </w:r>
      <w:r w:rsidR="00B917BB">
        <w:rPr>
          <w:lang w:val="en-GB"/>
        </w:rPr>
        <w:t>)?</w:t>
      </w:r>
    </w:p>
    <w:p w14:paraId="6D04418E" w14:textId="35754253" w:rsidR="008252F4" w:rsidRDefault="00B92BB7" w:rsidP="00B92BB7">
      <w:pPr>
        <w:rPr>
          <w:lang w:val="en-GB"/>
        </w:rPr>
      </w:pPr>
      <w:r>
        <w:rPr>
          <w:lang w:val="en-GB"/>
        </w:rPr>
        <w:t xml:space="preserve">Now we try to see these results in a more general </w:t>
      </w:r>
      <w:r w:rsidR="008252F4">
        <w:rPr>
          <w:lang w:val="en-GB"/>
        </w:rPr>
        <w:t>light</w:t>
      </w:r>
    </w:p>
    <w:p w14:paraId="6E7E3454" w14:textId="4FAF8651" w:rsidR="008252F4" w:rsidRDefault="008252F4" w:rsidP="008252F4">
      <w:pPr>
        <w:pStyle w:val="Odstavecseseznamem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Can you see a connection between the number of equations, </w:t>
      </w:r>
      <w:r w:rsidR="00B917BB">
        <w:rPr>
          <w:lang w:val="en-GB"/>
        </w:rPr>
        <w:t>variables,</w:t>
      </w:r>
      <w:r>
        <w:rPr>
          <w:lang w:val="en-GB"/>
        </w:rPr>
        <w:t xml:space="preserve"> and number of solutions?</w:t>
      </w:r>
    </w:p>
    <w:p w14:paraId="2048935B" w14:textId="18F14AEA" w:rsidR="008252F4" w:rsidRDefault="008252F4" w:rsidP="008252F4">
      <w:pPr>
        <w:pStyle w:val="Odstavecseseznamem"/>
        <w:numPr>
          <w:ilvl w:val="1"/>
          <w:numId w:val="1"/>
        </w:numPr>
        <w:rPr>
          <w:lang w:val="en-GB"/>
        </w:rPr>
      </w:pPr>
      <w:r>
        <w:rPr>
          <w:lang w:val="en-GB"/>
        </w:rPr>
        <w:t>For example: What is the difference between three lines in the plane and two planes in space?</w:t>
      </w:r>
      <w:r w:rsidR="00301761">
        <w:rPr>
          <w:lang w:val="en-GB"/>
        </w:rPr>
        <w:t xml:space="preserve"> How will the matrix system for the two cases look like?</w:t>
      </w:r>
    </w:p>
    <w:p w14:paraId="64C0C532" w14:textId="35A6270D" w:rsidR="00AC2521" w:rsidRPr="00101617" w:rsidRDefault="00301761" w:rsidP="00B917BB">
      <w:pPr>
        <w:pStyle w:val="Odstavecseseznamem"/>
        <w:numPr>
          <w:ilvl w:val="1"/>
          <w:numId w:val="1"/>
        </w:numPr>
        <w:rPr>
          <w:lang w:val="en-GB"/>
        </w:rPr>
      </w:pPr>
      <w:r>
        <w:rPr>
          <w:lang w:val="en-GB"/>
        </w:rPr>
        <w:t xml:space="preserve">In which cases are there a chance for </w:t>
      </w:r>
      <w:r w:rsidR="00B917BB">
        <w:rPr>
          <w:lang w:val="en-GB"/>
        </w:rPr>
        <w:t>infinitely many solutions? And for no solutions?</w:t>
      </w:r>
    </w:p>
    <w:sectPr w:rsidR="00AC2521" w:rsidRPr="00101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B106A" w14:textId="77777777" w:rsidR="007B3A0C" w:rsidRDefault="007B3A0C" w:rsidP="00AC2521">
      <w:pPr>
        <w:spacing w:after="0" w:line="240" w:lineRule="auto"/>
      </w:pPr>
      <w:r>
        <w:separator/>
      </w:r>
    </w:p>
  </w:endnote>
  <w:endnote w:type="continuationSeparator" w:id="0">
    <w:p w14:paraId="7F93F584" w14:textId="77777777" w:rsidR="007B3A0C" w:rsidRDefault="007B3A0C" w:rsidP="00AC2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2C515" w14:textId="77777777" w:rsidR="007B3A0C" w:rsidRDefault="007B3A0C" w:rsidP="00AC2521">
      <w:pPr>
        <w:spacing w:after="0" w:line="240" w:lineRule="auto"/>
      </w:pPr>
      <w:r>
        <w:separator/>
      </w:r>
    </w:p>
  </w:footnote>
  <w:footnote w:type="continuationSeparator" w:id="0">
    <w:p w14:paraId="7FB27025" w14:textId="77777777" w:rsidR="007B3A0C" w:rsidRDefault="007B3A0C" w:rsidP="00AC2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56876"/>
    <w:multiLevelType w:val="hybridMultilevel"/>
    <w:tmpl w:val="9B5478F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EBE"/>
    <w:rsid w:val="00046CC9"/>
    <w:rsid w:val="00101617"/>
    <w:rsid w:val="00102293"/>
    <w:rsid w:val="001A796A"/>
    <w:rsid w:val="001B4299"/>
    <w:rsid w:val="00210CB9"/>
    <w:rsid w:val="00214EAA"/>
    <w:rsid w:val="00216763"/>
    <w:rsid w:val="0026392F"/>
    <w:rsid w:val="00274632"/>
    <w:rsid w:val="00301761"/>
    <w:rsid w:val="00454548"/>
    <w:rsid w:val="00477B2B"/>
    <w:rsid w:val="004A398A"/>
    <w:rsid w:val="004E21F5"/>
    <w:rsid w:val="005B49B6"/>
    <w:rsid w:val="005D3365"/>
    <w:rsid w:val="00656ADA"/>
    <w:rsid w:val="00733C31"/>
    <w:rsid w:val="007A4B9F"/>
    <w:rsid w:val="007B3A0C"/>
    <w:rsid w:val="007C1923"/>
    <w:rsid w:val="007F253E"/>
    <w:rsid w:val="008252F4"/>
    <w:rsid w:val="00850595"/>
    <w:rsid w:val="008661B6"/>
    <w:rsid w:val="008A4DA0"/>
    <w:rsid w:val="008D7184"/>
    <w:rsid w:val="008F7FF2"/>
    <w:rsid w:val="00914AD7"/>
    <w:rsid w:val="00950D37"/>
    <w:rsid w:val="00A625F0"/>
    <w:rsid w:val="00A64F2D"/>
    <w:rsid w:val="00A84162"/>
    <w:rsid w:val="00AC2521"/>
    <w:rsid w:val="00AC49C1"/>
    <w:rsid w:val="00B53116"/>
    <w:rsid w:val="00B917BB"/>
    <w:rsid w:val="00B92BB7"/>
    <w:rsid w:val="00BD0999"/>
    <w:rsid w:val="00C1036E"/>
    <w:rsid w:val="00C20725"/>
    <w:rsid w:val="00C515A3"/>
    <w:rsid w:val="00C95DC0"/>
    <w:rsid w:val="00D54958"/>
    <w:rsid w:val="00DB4183"/>
    <w:rsid w:val="00E022C4"/>
    <w:rsid w:val="00E57C87"/>
    <w:rsid w:val="00EA4AB0"/>
    <w:rsid w:val="00EB1ACD"/>
    <w:rsid w:val="00EE2B8D"/>
    <w:rsid w:val="00F04EBE"/>
    <w:rsid w:val="00FA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4C68E"/>
  <w15:chartTrackingRefBased/>
  <w15:docId w15:val="{1C6F21B3-E0CF-4BB2-AAC2-0C197415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nb-NO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4EBE"/>
  </w:style>
  <w:style w:type="paragraph" w:styleId="Nadpis1">
    <w:name w:val="heading 1"/>
    <w:basedOn w:val="Normln"/>
    <w:next w:val="Normln"/>
    <w:link w:val="Nadpis1Char"/>
    <w:uiPriority w:val="9"/>
    <w:qFormat/>
    <w:rsid w:val="00F04EB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4EB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4EB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4EB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4E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4E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4E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4EB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4EB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4E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4EBE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4EBE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4EB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4EBE"/>
    <w:rPr>
      <w:rFonts w:asciiTheme="majorHAnsi" w:eastAsiaTheme="majorEastAsia" w:hAnsiTheme="majorHAnsi" w:cstheme="majorBidi"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4EB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4EBE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4EB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4EBE"/>
    <w:rPr>
      <w:b/>
      <w:bCs/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04EB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F04EBE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F04EBE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4EBE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04EBE"/>
    <w:rPr>
      <w:color w:val="44546A" w:themeColor="text2"/>
      <w:sz w:val="28"/>
      <w:szCs w:val="28"/>
    </w:rPr>
  </w:style>
  <w:style w:type="character" w:styleId="Siln">
    <w:name w:val="Strong"/>
    <w:basedOn w:val="Standardnpsmoodstavce"/>
    <w:uiPriority w:val="22"/>
    <w:qFormat/>
    <w:rsid w:val="00F04EBE"/>
    <w:rPr>
      <w:b/>
      <w:bCs/>
    </w:rPr>
  </w:style>
  <w:style w:type="character" w:styleId="Zdraznn">
    <w:name w:val="Emphasis"/>
    <w:basedOn w:val="Standardnpsmoodstavce"/>
    <w:uiPriority w:val="20"/>
    <w:qFormat/>
    <w:rsid w:val="00F04EBE"/>
    <w:rPr>
      <w:i/>
      <w:iCs/>
      <w:color w:val="000000" w:themeColor="text1"/>
    </w:rPr>
  </w:style>
  <w:style w:type="paragraph" w:styleId="Bezmezer">
    <w:name w:val="No Spacing"/>
    <w:uiPriority w:val="1"/>
    <w:qFormat/>
    <w:rsid w:val="00F04EB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F04EBE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F04EBE"/>
    <w:rPr>
      <w:i/>
      <w:iCs/>
      <w:color w:val="7B7B7B" w:themeColor="accent3" w:themeShade="BF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4EB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4EBE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F04EBE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F04EBE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F04EB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F04EBE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F04EBE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04EBE"/>
    <w:pPr>
      <w:outlineLvl w:val="9"/>
    </w:pPr>
  </w:style>
  <w:style w:type="character" w:styleId="Zstupntext">
    <w:name w:val="Placeholder Text"/>
    <w:basedOn w:val="Standardnpsmoodstavce"/>
    <w:uiPriority w:val="99"/>
    <w:semiHidden/>
    <w:rsid w:val="00477B2B"/>
    <w:rPr>
      <w:color w:val="808080"/>
    </w:rPr>
  </w:style>
  <w:style w:type="paragraph" w:styleId="Odstavecseseznamem">
    <w:name w:val="List Paragraph"/>
    <w:basedOn w:val="Normln"/>
    <w:uiPriority w:val="34"/>
    <w:qFormat/>
    <w:rsid w:val="00477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F602EF1655FF4C8C138C5AF7D3EC4C" ma:contentTypeVersion="8" ma:contentTypeDescription="Create a new document." ma:contentTypeScope="" ma:versionID="1cc2aa4cf902f042fb859604d012224e">
  <xsd:schema xmlns:xsd="http://www.w3.org/2001/XMLSchema" xmlns:xs="http://www.w3.org/2001/XMLSchema" xmlns:p="http://schemas.microsoft.com/office/2006/metadata/properties" xmlns:ns2="0fd38d02-44f0-43e7-aa38-be0db5718263" targetNamespace="http://schemas.microsoft.com/office/2006/metadata/properties" ma:root="true" ma:fieldsID="59a437072ab2f2658b9ca366726d9ace" ns2:_="">
    <xsd:import namespace="0fd38d02-44f0-43e7-aa38-be0db5718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38d02-44f0-43e7-aa38-be0db5718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D970AF-9A9A-46F3-9F0E-14D20434B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38d02-44f0-43e7-aa38-be0db5718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5AEC1F-78B5-4FB8-AFE4-CB739BB260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7AFD48-52E8-45DD-9F54-CC16084DA3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UiT The Arctic University of Norway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Helge Fredriksen</dc:creator>
  <cp:keywords/>
  <dc:description/>
  <cp:lastModifiedBy>Microsoft Office User</cp:lastModifiedBy>
  <cp:revision>2</cp:revision>
  <dcterms:created xsi:type="dcterms:W3CDTF">2022-01-18T09:19:00Z</dcterms:created>
  <dcterms:modified xsi:type="dcterms:W3CDTF">2022-01-18T09:19:00Z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0x0101004FF602EF1655FF4C8C138C5AF7D3EC4C</vt:lpwstr>
  </property>
</Properties>
</file>