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4AF8C" w14:textId="691FED6A" w:rsidR="001B4299" w:rsidRPr="00870ABD" w:rsidRDefault="00130085" w:rsidP="00130085">
      <w:pPr>
        <w:pStyle w:val="Heading1"/>
        <w:jc w:val="center"/>
      </w:pPr>
      <w:r w:rsidRPr="00870ABD">
        <w:t>T</w:t>
      </w:r>
      <w:r w:rsidR="002D3227" w:rsidRPr="00870ABD">
        <w:t>heme</w:t>
      </w:r>
      <w:r w:rsidRPr="00870ABD">
        <w:t xml:space="preserve"> 3: Mars landing</w:t>
      </w:r>
    </w:p>
    <w:p w14:paraId="7A949036" w14:textId="6B61EE3F" w:rsidR="00751C72" w:rsidRPr="00870ABD" w:rsidRDefault="00751C72" w:rsidP="00CF14FF"/>
    <w:p w14:paraId="26FDDD80" w14:textId="0B539121" w:rsidR="00EF354F" w:rsidRPr="00870ABD" w:rsidRDefault="00F4603E" w:rsidP="00EF354F">
      <w:pPr>
        <w:pStyle w:val="Heading2"/>
      </w:pPr>
      <w:r w:rsidRPr="00870ABD">
        <w:t>Task</w:t>
      </w:r>
      <w:r w:rsidR="00EF354F" w:rsidRPr="00870ABD">
        <w:t xml:space="preserve"> 1)</w:t>
      </w:r>
    </w:p>
    <w:p w14:paraId="66C717DD" w14:textId="3FADB170" w:rsidR="002D1ECA" w:rsidRPr="00870ABD" w:rsidRDefault="00F4603E" w:rsidP="002D1ECA">
      <w:pPr>
        <w:rPr>
          <w:rFonts w:eastAsiaTheme="minorEastAsia"/>
        </w:rPr>
      </w:pPr>
      <w:r w:rsidRPr="00870ABD">
        <w:t xml:space="preserve">This task refers to the landing procedure on </w:t>
      </w:r>
      <w:r w:rsidR="009E41A4" w:rsidRPr="00870ABD">
        <w:t>Mars</w:t>
      </w:r>
      <w:r w:rsidRPr="00870ABD">
        <w:t xml:space="preserve"> in one of the videos</w:t>
      </w:r>
      <w:r w:rsidR="009E41A4" w:rsidRPr="00870ABD">
        <w:t xml:space="preserve">, </w:t>
      </w:r>
      <w:r w:rsidRPr="00870ABD">
        <w:t>only now we assume that only two of the motors are working</w:t>
      </w:r>
      <w:r w:rsidR="007E54B9" w:rsidRPr="00870ABD">
        <w:t xml:space="preserve">. </w:t>
      </w:r>
      <w:r w:rsidR="00870ABD">
        <w:t>These points in the directions</w:t>
      </w:r>
      <w:r w:rsidR="007E54B9" w:rsidRPr="00870ABD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v</m:t>
                </m:r>
              </m:e>
            </m:acc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=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1,1,-1</m:t>
            </m:r>
          </m:e>
        </m:d>
      </m:oMath>
      <w:r w:rsidR="006A358E" w:rsidRPr="00870ABD">
        <w:rPr>
          <w:rFonts w:eastAsiaTheme="minorEastAsia"/>
        </w:rPr>
        <w:t xml:space="preserve"> </w:t>
      </w:r>
      <w:r w:rsidR="00870ABD">
        <w:rPr>
          <w:rFonts w:eastAsiaTheme="minorEastAsia"/>
        </w:rPr>
        <w:t>and</w:t>
      </w:r>
      <w:r w:rsidR="006A358E" w:rsidRPr="00870ABD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v</m:t>
                </m:r>
              </m:e>
            </m:acc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=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1,-1,1</m:t>
            </m:r>
          </m:e>
        </m:d>
      </m:oMath>
      <w:r w:rsidR="00A82B9C" w:rsidRPr="00870ABD">
        <w:rPr>
          <w:rFonts w:eastAsiaTheme="minorEastAsia"/>
        </w:rPr>
        <w:t>.</w:t>
      </w:r>
      <w:r w:rsidR="002D1ECA" w:rsidRPr="00870ABD">
        <w:rPr>
          <w:rFonts w:eastAsiaTheme="minorEastAsia"/>
        </w:rPr>
        <w:t xml:space="preserve"> </w:t>
      </w:r>
      <w:r w:rsidR="00870ABD">
        <w:rPr>
          <w:rFonts w:eastAsiaTheme="minorEastAsia"/>
        </w:rPr>
        <w:t>We have three opportunities for landing that need to be examined</w:t>
      </w:r>
      <w:r w:rsidR="005D1F49">
        <w:rPr>
          <w:rFonts w:eastAsiaTheme="minorEastAsia"/>
        </w:rPr>
        <w:t>. For all three possibilities we consider the starting point</w:t>
      </w:r>
      <w:r w:rsidR="00F2037B">
        <w:rPr>
          <w:rFonts w:eastAsiaTheme="minorEastAsia"/>
        </w:rPr>
        <w:t xml:space="preserve"> to be</w:t>
      </w:r>
      <w:r w:rsidR="00CA1B66" w:rsidRPr="00870ABD">
        <w:rPr>
          <w:rFonts w:eastAsiaTheme="minorEastAsia"/>
        </w:rPr>
        <w:t xml:space="preserve"> </w:t>
      </w:r>
      <w:r w:rsidR="00126655">
        <w:rPr>
          <w:rFonts w:eastAsiaTheme="minorEastAsia"/>
        </w:rPr>
        <w:t>the origan</w:t>
      </w:r>
      <w:r w:rsidR="00CA1B66" w:rsidRPr="00870ABD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(0,0,0)</m:t>
        </m:r>
      </m:oMath>
      <w:r w:rsidR="0070113E" w:rsidRPr="00870ABD">
        <w:rPr>
          <w:rFonts w:eastAsiaTheme="minorEastAsia"/>
        </w:rPr>
        <w:t xml:space="preserve"> </w:t>
      </w:r>
      <w:r w:rsidR="00126655">
        <w:rPr>
          <w:rFonts w:eastAsiaTheme="minorEastAsia"/>
        </w:rPr>
        <w:t>and the destination to be</w:t>
      </w:r>
      <w:r w:rsidR="0070113E" w:rsidRPr="00870ABD">
        <w:rPr>
          <w:rFonts w:eastAsiaTheme="minorEastAsia"/>
        </w:rPr>
        <w:t xml:space="preserve"> P</w:t>
      </w:r>
      <w:r w:rsidR="00CF4581">
        <w:rPr>
          <w:rFonts w:eastAsiaTheme="minorEastAsia"/>
        </w:rPr>
        <w:t xml:space="preserve"> (given in a) b) and c) below)</w:t>
      </w:r>
      <w:r w:rsidR="0070113E" w:rsidRPr="00870ABD">
        <w:rPr>
          <w:rFonts w:eastAsiaTheme="minorEastAsia"/>
        </w:rPr>
        <w:t xml:space="preserve">. </w:t>
      </w:r>
      <w:r w:rsidR="00CF4581">
        <w:rPr>
          <w:rFonts w:eastAsiaTheme="minorEastAsia"/>
        </w:rPr>
        <w:t>On all occasions we ask the questions:</w:t>
      </w:r>
    </w:p>
    <w:p w14:paraId="3626A430" w14:textId="27E239CB" w:rsidR="0070113E" w:rsidRPr="00870ABD" w:rsidRDefault="00CF4581" w:rsidP="00DD5C93">
      <w:pPr>
        <w:pStyle w:val="ListParagraph"/>
        <w:numPr>
          <w:ilvl w:val="0"/>
          <w:numId w:val="2"/>
        </w:numPr>
        <w:rPr>
          <w:rFonts w:eastAsiaTheme="minorEastAsia"/>
        </w:rPr>
      </w:pPr>
      <w:r>
        <w:rPr>
          <w:rFonts w:eastAsiaTheme="minorEastAsia"/>
        </w:rPr>
        <w:t xml:space="preserve">Could we get there with the two engine </w:t>
      </w:r>
      <w:r w:rsidR="00DF2CC2">
        <w:rPr>
          <w:rFonts w:eastAsiaTheme="minorEastAsia"/>
        </w:rPr>
        <w:t xml:space="preserve">that is now working? How much do each vector </w:t>
      </w:r>
      <w:r w:rsidR="00D349BF">
        <w:rPr>
          <w:rFonts w:eastAsiaTheme="minorEastAsia"/>
        </w:rPr>
        <w:t>need to be scaled?</w:t>
      </w:r>
    </w:p>
    <w:p w14:paraId="4A818E6A" w14:textId="7B6B5EAD" w:rsidR="00A11916" w:rsidRPr="00870ABD" w:rsidRDefault="00D349BF" w:rsidP="0070113E">
      <w:pPr>
        <w:pStyle w:val="ListParagraph"/>
        <w:numPr>
          <w:ilvl w:val="0"/>
          <w:numId w:val="2"/>
        </w:numPr>
        <w:rPr>
          <w:rFonts w:eastAsiaTheme="minorEastAsia"/>
        </w:rPr>
      </w:pPr>
      <w:r>
        <w:rPr>
          <w:rFonts w:eastAsiaTheme="minorEastAsia"/>
        </w:rPr>
        <w:t>How do we interpret these scaling factors in terms of space/time?</w:t>
      </w:r>
    </w:p>
    <w:p w14:paraId="6F871E6A" w14:textId="77777777" w:rsidR="00D349BF" w:rsidRDefault="00D349BF" w:rsidP="00DD5C93">
      <w:pPr>
        <w:pStyle w:val="ListParagraph"/>
        <w:numPr>
          <w:ilvl w:val="0"/>
          <w:numId w:val="2"/>
        </w:numPr>
        <w:rPr>
          <w:rFonts w:eastAsiaTheme="minorEastAsia"/>
        </w:rPr>
      </w:pPr>
      <w:r w:rsidRPr="00D349BF">
        <w:rPr>
          <w:rFonts w:eastAsiaTheme="minorEastAsia"/>
        </w:rPr>
        <w:t>If we cannot get there, how do we fix it?</w:t>
      </w:r>
      <w:r w:rsidR="00DD5C93" w:rsidRPr="00D349BF">
        <w:rPr>
          <w:rFonts w:eastAsiaTheme="minorEastAsia"/>
        </w:rPr>
        <w:t xml:space="preserve"> </w:t>
      </w:r>
      <w:r w:rsidRPr="00D349BF">
        <w:rPr>
          <w:rFonts w:eastAsiaTheme="minorEastAsia"/>
        </w:rPr>
        <w:t>That is, if we need to add another motor, which direction will it need to point in?</w:t>
      </w:r>
    </w:p>
    <w:p w14:paraId="30886B79" w14:textId="0E1C4C4C" w:rsidR="00DD5C93" w:rsidRPr="00D349BF" w:rsidRDefault="00D349BF" w:rsidP="00D349BF">
      <w:pPr>
        <w:rPr>
          <w:rFonts w:eastAsiaTheme="minorEastAsia"/>
        </w:rPr>
      </w:pPr>
      <w:r>
        <w:rPr>
          <w:rFonts w:eastAsiaTheme="minorEastAsia"/>
        </w:rPr>
        <w:t>The points</w:t>
      </w:r>
      <w:r w:rsidR="00D01C8F">
        <w:rPr>
          <w:rFonts w:eastAsiaTheme="minorEastAsia"/>
        </w:rPr>
        <w:t xml:space="preserve"> are</w:t>
      </w:r>
    </w:p>
    <w:p w14:paraId="5E055ADF" w14:textId="2604CE11" w:rsidR="00DD5C93" w:rsidRPr="00870ABD" w:rsidRDefault="00FB3B38" w:rsidP="00DD5C93">
      <w:pPr>
        <w:pStyle w:val="ListParagraph"/>
        <w:numPr>
          <w:ilvl w:val="0"/>
          <w:numId w:val="3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P = (3,0,0)</m:t>
        </m:r>
      </m:oMath>
    </w:p>
    <w:p w14:paraId="34C6C99C" w14:textId="1732CE60" w:rsidR="00FB3B38" w:rsidRPr="00870ABD" w:rsidRDefault="00FB3B38" w:rsidP="00FB3B38">
      <w:pPr>
        <w:pStyle w:val="ListParagraph"/>
        <w:numPr>
          <w:ilvl w:val="0"/>
          <w:numId w:val="3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P = (-3,0,0)</m:t>
        </m:r>
      </m:oMath>
    </w:p>
    <w:p w14:paraId="67B5A1C2" w14:textId="1FBD8D28" w:rsidR="00FB3B38" w:rsidRPr="00870ABD" w:rsidRDefault="00FB3B38" w:rsidP="00FB3B38">
      <w:pPr>
        <w:pStyle w:val="ListParagraph"/>
        <w:numPr>
          <w:ilvl w:val="0"/>
          <w:numId w:val="3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 xml:space="preserve">P = 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-3,-3,-3</m:t>
            </m:r>
          </m:e>
        </m:d>
      </m:oMath>
    </w:p>
    <w:p w14:paraId="45DD05C2" w14:textId="52D84165" w:rsidR="00EF354F" w:rsidRPr="00870ABD" w:rsidRDefault="00D01C8F" w:rsidP="00EF354F">
      <w:pPr>
        <w:pStyle w:val="Heading2"/>
        <w:rPr>
          <w:rFonts w:eastAsiaTheme="minorEastAsia"/>
        </w:rPr>
      </w:pPr>
      <w:r>
        <w:rPr>
          <w:rFonts w:eastAsiaTheme="minorEastAsia"/>
        </w:rPr>
        <w:t>Task</w:t>
      </w:r>
      <w:r w:rsidR="00EF354F" w:rsidRPr="00870ABD">
        <w:rPr>
          <w:rFonts w:eastAsiaTheme="minorEastAsia"/>
        </w:rPr>
        <w:t xml:space="preserve"> 2)</w:t>
      </w:r>
    </w:p>
    <w:p w14:paraId="55B25C01" w14:textId="46341DBB" w:rsidR="00FB3B38" w:rsidRPr="00870ABD" w:rsidRDefault="00D721A6" w:rsidP="00FB3B38">
      <w:pPr>
        <w:rPr>
          <w:rFonts w:eastAsiaTheme="minorEastAsia"/>
        </w:rPr>
      </w:pPr>
      <w:r>
        <w:rPr>
          <w:rFonts w:eastAsiaTheme="minorEastAsia"/>
        </w:rPr>
        <w:t xml:space="preserve">Now assume that our landing vessel is equipped with 4 rocket engines that may move the </w:t>
      </w:r>
      <w:r w:rsidR="003E24FC">
        <w:rPr>
          <w:rFonts w:eastAsiaTheme="minorEastAsia"/>
        </w:rPr>
        <w:t>vessel in these four directions</w:t>
      </w:r>
      <w:r w:rsidR="00B31ABD" w:rsidRPr="00870ABD">
        <w:rPr>
          <w:rFonts w:eastAsiaTheme="minorEastAsia"/>
        </w:rPr>
        <w:t>:</w:t>
      </w:r>
    </w:p>
    <w:p w14:paraId="734168DD" w14:textId="42A9E7CD" w:rsidR="006640AB" w:rsidRPr="00870ABD" w:rsidRDefault="00201DCB" w:rsidP="00EC4A07">
      <w:pPr>
        <w:ind w:firstLine="708"/>
        <w:rPr>
          <w:rFonts w:eastAsiaTheme="minorEastAsia"/>
        </w:rPr>
      </w:pPr>
      <w:r w:rsidRPr="00870ABD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u</m:t>
                </m:r>
              </m:e>
            </m:acc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=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1,0,1</m:t>
            </m:r>
          </m:e>
        </m:d>
        <m:r>
          <w:rPr>
            <w:rFonts w:ascii="Cambria Math" w:eastAsiaTheme="minorEastAsia" w:hAnsi="Cambria Math"/>
          </w:rPr>
          <m:t xml:space="preserve">, </m:t>
        </m:r>
      </m:oMath>
      <w:r w:rsidR="00D54430" w:rsidRPr="00870ABD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u</m:t>
                </m:r>
              </m:e>
            </m:acc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=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0,2,0</m:t>
            </m:r>
          </m:e>
        </m:d>
        <m:r>
          <w:rPr>
            <w:rFonts w:ascii="Cambria Math" w:eastAsiaTheme="minorEastAsia" w:hAnsi="Cambria Math"/>
          </w:rPr>
          <m:t xml:space="preserve">, </m:t>
        </m:r>
      </m:oMath>
      <w:r w:rsidR="00D54430" w:rsidRPr="00870ABD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u</m:t>
                </m:r>
              </m:e>
            </m:acc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eastAsiaTheme="minorEastAsia" w:hAnsi="Cambria Math"/>
          </w:rPr>
          <m:t>=[-1,1,0]</m:t>
        </m:r>
      </m:oMath>
      <w:r w:rsidR="006640AB" w:rsidRPr="00870ABD">
        <w:rPr>
          <w:rFonts w:eastAsiaTheme="minorEastAsia"/>
        </w:rPr>
        <w:t xml:space="preserve"> </w:t>
      </w:r>
      <w:r w:rsidR="003E24FC">
        <w:rPr>
          <w:rFonts w:eastAsiaTheme="minorEastAsia"/>
        </w:rPr>
        <w:t>and</w:t>
      </w:r>
      <w:r w:rsidR="006640AB" w:rsidRPr="00870ABD">
        <w:rPr>
          <w:rFonts w:eastAsiaTheme="minorEastAsia"/>
        </w:rPr>
        <w:t xml:space="preserve">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u</m:t>
                </m:r>
              </m:e>
            </m:acc>
          </m:e>
          <m:sub>
            <m:r>
              <w:rPr>
                <w:rFonts w:ascii="Cambria Math" w:hAnsi="Cambria Math"/>
              </w:rPr>
              <m:t>4</m:t>
            </m:r>
          </m:sub>
        </m:sSub>
        <m:r>
          <w:rPr>
            <w:rFonts w:ascii="Cambria Math" w:eastAsiaTheme="minorEastAsia" w:hAnsi="Cambria Math"/>
          </w:rPr>
          <m:t>=[0,1,1]</m:t>
        </m:r>
      </m:oMath>
    </w:p>
    <w:p w14:paraId="372700AE" w14:textId="28713DF6" w:rsidR="00D54430" w:rsidRPr="00870ABD" w:rsidRDefault="003E24FC" w:rsidP="00D54430">
      <w:pPr>
        <w:rPr>
          <w:rFonts w:eastAsiaTheme="minorEastAsia"/>
        </w:rPr>
      </w:pPr>
      <w:r>
        <w:rPr>
          <w:rFonts w:eastAsiaTheme="minorEastAsia"/>
        </w:rPr>
        <w:t>Where in space can be get to with these four vectors?</w:t>
      </w:r>
      <w:r w:rsidR="001C191A" w:rsidRPr="00870ABD">
        <w:rPr>
          <w:rFonts w:eastAsiaTheme="minorEastAsia"/>
        </w:rPr>
        <w:t xml:space="preserve"> (</w:t>
      </w:r>
      <w:r w:rsidR="00281FA1">
        <w:rPr>
          <w:rFonts w:eastAsiaTheme="minorEastAsia"/>
        </w:rPr>
        <w:t>assume that you may move back and forth with each rocket</w:t>
      </w:r>
      <w:r w:rsidR="001C191A" w:rsidRPr="00870ABD">
        <w:rPr>
          <w:rFonts w:eastAsiaTheme="minorEastAsia"/>
        </w:rPr>
        <w:t xml:space="preserve">). </w:t>
      </w:r>
      <w:r w:rsidR="00281FA1">
        <w:rPr>
          <w:rFonts w:eastAsiaTheme="minorEastAsia"/>
        </w:rPr>
        <w:t>What happens if one of the rockets gets damaged</w:t>
      </w:r>
      <w:r w:rsidR="00804212" w:rsidRPr="00870ABD">
        <w:rPr>
          <w:rFonts w:eastAsiaTheme="minorEastAsia"/>
        </w:rPr>
        <w:t xml:space="preserve">, </w:t>
      </w:r>
      <w:r w:rsidR="00281FA1">
        <w:rPr>
          <w:rFonts w:eastAsiaTheme="minorEastAsia"/>
        </w:rPr>
        <w:t>where can we get to then</w:t>
      </w:r>
      <w:r w:rsidR="00804212" w:rsidRPr="00870ABD">
        <w:rPr>
          <w:rFonts w:eastAsiaTheme="minorEastAsia"/>
        </w:rPr>
        <w:t>?</w:t>
      </w:r>
      <w:r w:rsidR="00EF354F" w:rsidRPr="00870ABD">
        <w:rPr>
          <w:rFonts w:eastAsiaTheme="minorEastAsia"/>
        </w:rPr>
        <w:t xml:space="preserve"> </w:t>
      </w:r>
      <w:r w:rsidR="00281FA1">
        <w:rPr>
          <w:rFonts w:eastAsiaTheme="minorEastAsia"/>
        </w:rPr>
        <w:t>Does this make a difference</w:t>
      </w:r>
      <w:r w:rsidR="00EF354F" w:rsidRPr="00870ABD">
        <w:rPr>
          <w:rFonts w:eastAsiaTheme="minorEastAsia"/>
        </w:rPr>
        <w:t>?</w:t>
      </w:r>
      <w:r w:rsidR="00E16B3D" w:rsidRPr="00870ABD">
        <w:rPr>
          <w:rFonts w:eastAsiaTheme="minorEastAsia"/>
        </w:rPr>
        <w:t xml:space="preserve"> </w:t>
      </w:r>
      <w:r w:rsidR="00281FA1">
        <w:rPr>
          <w:rFonts w:eastAsiaTheme="minorEastAsia"/>
        </w:rPr>
        <w:t xml:space="preserve">Have a look at the vectors in a visualization tool like </w:t>
      </w:r>
      <w:hyperlink r:id="rId6" w:history="1">
        <w:r w:rsidR="00281FA1" w:rsidRPr="005D02A9">
          <w:rPr>
            <w:rStyle w:val="Hyperlink"/>
            <w:rFonts w:eastAsiaTheme="minorEastAsia"/>
          </w:rPr>
          <w:t>https://academo.org/demos/3d-vector-plotter</w:t>
        </w:r>
      </w:hyperlink>
      <w:r w:rsidR="00453868" w:rsidRPr="00870ABD">
        <w:rPr>
          <w:rFonts w:eastAsiaTheme="minorEastAsia"/>
        </w:rPr>
        <w:t xml:space="preserve"> </w:t>
      </w:r>
      <w:r w:rsidR="00281FA1">
        <w:rPr>
          <w:rFonts w:eastAsiaTheme="minorEastAsia"/>
        </w:rPr>
        <w:t>or Geogebra if you are stuck.</w:t>
      </w:r>
    </w:p>
    <w:p w14:paraId="6156821F" w14:textId="30FC8E7A" w:rsidR="0002477E" w:rsidRPr="00870ABD" w:rsidRDefault="00281FA1" w:rsidP="00C1301D">
      <w:pPr>
        <w:pStyle w:val="Heading2"/>
        <w:rPr>
          <w:rFonts w:eastAsiaTheme="minorEastAsia"/>
        </w:rPr>
      </w:pPr>
      <w:r>
        <w:rPr>
          <w:rFonts w:eastAsiaTheme="minorEastAsia"/>
        </w:rPr>
        <w:t>Task 3)</w:t>
      </w:r>
    </w:p>
    <w:p w14:paraId="681E0B66" w14:textId="42856736" w:rsidR="0002477E" w:rsidRPr="00870ABD" w:rsidRDefault="00414046" w:rsidP="00D54430">
      <w:pPr>
        <w:rPr>
          <w:rFonts w:eastAsiaTheme="minorEastAsia"/>
        </w:rPr>
      </w:pPr>
      <w:r>
        <w:rPr>
          <w:rFonts w:eastAsiaTheme="minorEastAsia"/>
        </w:rPr>
        <w:t>Finally, let’s assume you have another set of rockets that can move the vessel freely in these four directions</w:t>
      </w:r>
      <w:r w:rsidR="000B5D69">
        <w:rPr>
          <w:rFonts w:eastAsiaTheme="minorEastAsia"/>
        </w:rPr>
        <w:t>:</w:t>
      </w:r>
    </w:p>
    <w:p w14:paraId="5E7383DA" w14:textId="7AF3F254" w:rsidR="00B94111" w:rsidRPr="00870ABD" w:rsidRDefault="006C3DDC" w:rsidP="00B94111">
      <w:pPr>
        <w:ind w:firstLine="708"/>
        <w:rPr>
          <w:rFonts w:eastAsiaTheme="minorEastAsia"/>
        </w:rPr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v</m:t>
                </m:r>
              </m:e>
            </m:acc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=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1,0,-1</m:t>
            </m:r>
          </m:e>
        </m:d>
        <m:r>
          <w:rPr>
            <w:rFonts w:ascii="Cambria Math" w:eastAsiaTheme="minorEastAsia" w:hAnsi="Cambria Math"/>
          </w:rPr>
          <m:t xml:space="preserve">, </m:t>
        </m:r>
      </m:oMath>
      <w:r w:rsidR="00B94111" w:rsidRPr="00870ABD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v</m:t>
                </m:r>
              </m:e>
            </m:acc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=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1,0,1</m:t>
            </m:r>
          </m:e>
        </m:d>
        <m:r>
          <w:rPr>
            <w:rFonts w:ascii="Cambria Math" w:eastAsiaTheme="minorEastAsia" w:hAnsi="Cambria Math"/>
          </w:rPr>
          <m:t xml:space="preserve">, </m:t>
        </m:r>
      </m:oMath>
      <w:r w:rsidR="00B94111" w:rsidRPr="00870ABD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v</m:t>
                </m:r>
              </m:e>
            </m:acc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eastAsiaTheme="minorEastAsia" w:hAnsi="Cambria Math"/>
          </w:rPr>
          <m:t>=[0,1,0]</m:t>
        </m:r>
      </m:oMath>
      <w:r w:rsidR="00B94111" w:rsidRPr="00870ABD">
        <w:rPr>
          <w:rFonts w:eastAsiaTheme="minorEastAsia"/>
        </w:rPr>
        <w:t xml:space="preserve"> og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v</m:t>
                </m:r>
              </m:e>
            </m:acc>
          </m:e>
          <m:sub>
            <m:r>
              <w:rPr>
                <w:rFonts w:ascii="Cambria Math" w:hAnsi="Cambria Math"/>
              </w:rPr>
              <m:t>4</m:t>
            </m:r>
          </m:sub>
        </m:sSub>
        <m:r>
          <w:rPr>
            <w:rFonts w:ascii="Cambria Math" w:eastAsiaTheme="minorEastAsia" w:hAnsi="Cambria Math"/>
          </w:rPr>
          <m:t>=[0,-1,1]</m:t>
        </m:r>
      </m:oMath>
    </w:p>
    <w:p w14:paraId="62C37F1C" w14:textId="2DAF366D" w:rsidR="00C1301D" w:rsidRPr="00870ABD" w:rsidRDefault="000B5D69" w:rsidP="00C1301D">
      <w:pPr>
        <w:rPr>
          <w:rFonts w:eastAsiaTheme="minorEastAsia"/>
        </w:rPr>
      </w:pPr>
      <w:r>
        <w:rPr>
          <w:rFonts w:eastAsiaTheme="minorEastAsia"/>
        </w:rPr>
        <w:t>Where in space can we get with these vectors?</w:t>
      </w:r>
      <w:r w:rsidR="00C1301D" w:rsidRPr="00870ABD">
        <w:rPr>
          <w:rFonts w:eastAsiaTheme="minorEastAsia"/>
        </w:rPr>
        <w:t xml:space="preserve"> </w:t>
      </w:r>
      <w:r>
        <w:rPr>
          <w:rFonts w:eastAsiaTheme="minorEastAsia"/>
        </w:rPr>
        <w:t xml:space="preserve">What happens if </w:t>
      </w:r>
      <w:r w:rsidR="00B24ED4">
        <w:rPr>
          <w:rFonts w:eastAsiaTheme="minorEastAsia"/>
        </w:rPr>
        <w:t>one of the vectors gets damaged? Where can we get then? Does this make a difference?</w:t>
      </w:r>
    </w:p>
    <w:p w14:paraId="7C0A3F2F" w14:textId="2BD14E7E" w:rsidR="00B94111" w:rsidRPr="00870ABD" w:rsidRDefault="00B24ED4" w:rsidP="00F708B8">
      <w:pPr>
        <w:pStyle w:val="Heading2"/>
        <w:rPr>
          <w:rFonts w:eastAsiaTheme="minorEastAsia"/>
        </w:rPr>
      </w:pPr>
      <w:r>
        <w:rPr>
          <w:rFonts w:eastAsiaTheme="minorEastAsia"/>
        </w:rPr>
        <w:t>Task</w:t>
      </w:r>
      <w:r w:rsidR="00C37076" w:rsidRPr="00870ABD">
        <w:rPr>
          <w:rFonts w:eastAsiaTheme="minorEastAsia"/>
        </w:rPr>
        <w:t xml:space="preserve"> 4)</w:t>
      </w:r>
    </w:p>
    <w:p w14:paraId="64594D2E" w14:textId="34BAA008" w:rsidR="00C37076" w:rsidRPr="00870ABD" w:rsidRDefault="002A422A" w:rsidP="00D54430">
      <w:pPr>
        <w:rPr>
          <w:rFonts w:eastAsiaTheme="minorEastAsia"/>
        </w:rPr>
      </w:pPr>
      <w:r>
        <w:rPr>
          <w:rFonts w:eastAsiaTheme="minorEastAsia"/>
        </w:rPr>
        <w:t>Comparing the two c</w:t>
      </w:r>
      <w:r w:rsidR="009879FE">
        <w:rPr>
          <w:rFonts w:eastAsiaTheme="minorEastAsia"/>
        </w:rPr>
        <w:t>onfigurations</w:t>
      </w:r>
      <w:r>
        <w:rPr>
          <w:rFonts w:eastAsiaTheme="minorEastAsia"/>
        </w:rPr>
        <w:t xml:space="preserve"> in </w:t>
      </w:r>
      <w:r w:rsidR="009879FE">
        <w:rPr>
          <w:rFonts w:eastAsiaTheme="minorEastAsia"/>
        </w:rPr>
        <w:t>task 2 and 3, what can we say about the domain</w:t>
      </w:r>
      <w:r w:rsidR="00BA586B">
        <w:rPr>
          <w:rFonts w:eastAsiaTheme="minorEastAsia"/>
        </w:rPr>
        <w:t>/area,</w:t>
      </w:r>
      <w:r w:rsidR="00613968">
        <w:rPr>
          <w:rFonts w:eastAsiaTheme="minorEastAsia"/>
        </w:rPr>
        <w:t xml:space="preserve"> </w:t>
      </w:r>
      <w:r w:rsidR="00BA586B">
        <w:rPr>
          <w:rFonts w:eastAsiaTheme="minorEastAsia"/>
        </w:rPr>
        <w:t>also called Span</w:t>
      </w:r>
      <w:r w:rsidR="00613968">
        <w:rPr>
          <w:rFonts w:eastAsiaTheme="minorEastAsia"/>
        </w:rPr>
        <w:t xml:space="preserve">, that the vessel can move in? What is the best configuration </w:t>
      </w:r>
      <w:r w:rsidR="005F7E6B">
        <w:rPr>
          <w:rFonts w:eastAsiaTheme="minorEastAsia"/>
        </w:rPr>
        <w:t xml:space="preserve">taking into account that one of the </w:t>
      </w:r>
      <w:r w:rsidR="00872318">
        <w:rPr>
          <w:rFonts w:eastAsiaTheme="minorEastAsia"/>
        </w:rPr>
        <w:t>thrusters</w:t>
      </w:r>
      <w:r w:rsidR="005F7E6B">
        <w:rPr>
          <w:rFonts w:eastAsiaTheme="minorEastAsia"/>
        </w:rPr>
        <w:t xml:space="preserve"> may </w:t>
      </w:r>
      <w:r w:rsidR="00922271">
        <w:rPr>
          <w:rFonts w:eastAsiaTheme="minorEastAsia"/>
        </w:rPr>
        <w:t>malfunction? Can we understand this by using vectors/matrices/lines/planes etc?</w:t>
      </w:r>
    </w:p>
    <w:p w14:paraId="7D073C73" w14:textId="6E51E268" w:rsidR="00D54430" w:rsidRPr="00870ABD" w:rsidRDefault="00D54430" w:rsidP="00D54430">
      <w:pPr>
        <w:rPr>
          <w:rFonts w:eastAsiaTheme="minorEastAsia"/>
        </w:rPr>
      </w:pPr>
    </w:p>
    <w:p w14:paraId="43664C5A" w14:textId="77777777" w:rsidR="00611481" w:rsidRPr="00870ABD" w:rsidRDefault="00611481" w:rsidP="00883E7B">
      <w:pPr>
        <w:pStyle w:val="Heading2"/>
        <w:rPr>
          <w:rFonts w:eastAsiaTheme="minorEastAsia"/>
        </w:rPr>
      </w:pPr>
    </w:p>
    <w:p w14:paraId="36FEC7BF" w14:textId="688930F2" w:rsidR="00B31ABD" w:rsidRPr="00870ABD" w:rsidRDefault="00883E7B" w:rsidP="00611481">
      <w:pPr>
        <w:pStyle w:val="Heading2"/>
        <w:rPr>
          <w:rFonts w:eastAsiaTheme="minorEastAsia"/>
        </w:rPr>
      </w:pPr>
      <w:r w:rsidRPr="00870ABD">
        <w:rPr>
          <w:rFonts w:eastAsiaTheme="minorEastAsia"/>
        </w:rPr>
        <w:t>Appendix</w:t>
      </w:r>
      <w:r w:rsidR="00611481" w:rsidRPr="00870ABD">
        <w:rPr>
          <w:rFonts w:eastAsiaTheme="minorEastAsia"/>
        </w:rPr>
        <w:t xml:space="preserve">: </w:t>
      </w:r>
      <w:r w:rsidR="00420633">
        <w:rPr>
          <w:rFonts w:eastAsiaTheme="minorEastAsia"/>
        </w:rPr>
        <w:t>About visualising</w:t>
      </w:r>
      <w:r w:rsidR="00611481" w:rsidRPr="00870ABD">
        <w:rPr>
          <w:rFonts w:eastAsiaTheme="minorEastAsia"/>
        </w:rPr>
        <w:t xml:space="preserve"> 3d ve</w:t>
      </w:r>
      <w:r w:rsidR="00420633">
        <w:rPr>
          <w:rFonts w:eastAsiaTheme="minorEastAsia"/>
        </w:rPr>
        <w:t>ctors</w:t>
      </w:r>
      <w:r w:rsidR="00611481" w:rsidRPr="00870ABD">
        <w:rPr>
          <w:rFonts w:eastAsiaTheme="minorEastAsia"/>
        </w:rPr>
        <w:t xml:space="preserve"> i</w:t>
      </w:r>
      <w:r w:rsidR="00420633">
        <w:rPr>
          <w:rFonts w:eastAsiaTheme="minorEastAsia"/>
        </w:rPr>
        <w:t>n</w:t>
      </w:r>
      <w:r w:rsidR="00611481" w:rsidRPr="00870ABD">
        <w:rPr>
          <w:rFonts w:eastAsiaTheme="minorEastAsia"/>
        </w:rPr>
        <w:t xml:space="preserve"> Geogebra</w:t>
      </w:r>
    </w:p>
    <w:p w14:paraId="77831EFC" w14:textId="77777777" w:rsidR="0025281C" w:rsidRPr="00870ABD" w:rsidRDefault="0025281C" w:rsidP="0025281C"/>
    <w:p w14:paraId="4A65370D" w14:textId="546A6D88" w:rsidR="00611481" w:rsidRPr="00870ABD" w:rsidRDefault="00420633" w:rsidP="00611481">
      <w:r>
        <w:t>When you open Geogebra</w:t>
      </w:r>
      <w:r w:rsidR="00382568" w:rsidRPr="00870ABD">
        <w:t xml:space="preserve"> (fr</w:t>
      </w:r>
      <w:r>
        <w:t>om</w:t>
      </w:r>
      <w:r w:rsidR="00382568" w:rsidRPr="00870ABD">
        <w:t xml:space="preserve"> geogebra.org), </w:t>
      </w:r>
      <w:r>
        <w:t>choose 3d Calculator:</w:t>
      </w:r>
    </w:p>
    <w:p w14:paraId="0D3A4ADA" w14:textId="09011076" w:rsidR="0070749D" w:rsidRPr="00870ABD" w:rsidRDefault="00382568" w:rsidP="00611481">
      <w:r w:rsidRPr="00870ABD">
        <w:rPr>
          <w:noProof/>
        </w:rPr>
        <w:drawing>
          <wp:inline distT="0" distB="0" distL="0" distR="0" wp14:anchorId="3FCDAB47" wp14:editId="4858D810">
            <wp:extent cx="2661558" cy="1735939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96530" cy="1758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E13951" w14:textId="154E158C" w:rsidR="00ED13A7" w:rsidRPr="00870ABD" w:rsidRDefault="00420633" w:rsidP="00611481">
      <w:r>
        <w:t>If you have specific vector you would like to vi</w:t>
      </w:r>
      <w:r w:rsidR="00753833">
        <w:t>s</w:t>
      </w:r>
      <w:r>
        <w:t>ualise</w:t>
      </w:r>
      <w:r w:rsidR="00753833">
        <w:t>, use the command</w:t>
      </w:r>
      <w:r w:rsidR="00ED13A7" w:rsidRPr="00870ABD">
        <w:t xml:space="preserve"> </w:t>
      </w:r>
      <w:r w:rsidR="00ED13A7" w:rsidRPr="003E5E2C">
        <w:rPr>
          <w:rFonts w:ascii="Courier New" w:hAnsi="Courier New" w:cs="Courier New"/>
        </w:rPr>
        <w:t>Vector(</w:t>
      </w:r>
      <w:r w:rsidR="00816861" w:rsidRPr="003E5E2C">
        <w:rPr>
          <w:rFonts w:ascii="Courier New" w:hAnsi="Courier New" w:cs="Courier New"/>
        </w:rPr>
        <w:t>&lt;point&gt;)</w:t>
      </w:r>
      <w:r w:rsidR="003E5E2C">
        <w:rPr>
          <w:rFonts w:ascii="Courier New" w:hAnsi="Courier New" w:cs="Courier New"/>
        </w:rPr>
        <w:t>.</w:t>
      </w:r>
    </w:p>
    <w:p w14:paraId="5E077117" w14:textId="4F321CEC" w:rsidR="00816861" w:rsidRPr="00870ABD" w:rsidRDefault="00816861" w:rsidP="00611481">
      <w:r w:rsidRPr="00870ABD">
        <w:rPr>
          <w:noProof/>
        </w:rPr>
        <w:drawing>
          <wp:anchor distT="0" distB="0" distL="114300" distR="114300" simplePos="0" relativeHeight="251658240" behindDoc="0" locked="0" layoutInCell="1" allowOverlap="1" wp14:anchorId="187BF172" wp14:editId="16FD5A12">
            <wp:simplePos x="0" y="0"/>
            <wp:positionH relativeFrom="column">
              <wp:posOffset>-15685</wp:posOffset>
            </wp:positionH>
            <wp:positionV relativeFrom="paragraph">
              <wp:posOffset>23965</wp:posOffset>
            </wp:positionV>
            <wp:extent cx="3041650" cy="1612900"/>
            <wp:effectExtent l="0" t="0" r="6350" b="635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889"/>
                    <a:stretch/>
                  </pic:blipFill>
                  <pic:spPr bwMode="auto">
                    <a:xfrm>
                      <a:off x="0" y="0"/>
                      <a:ext cx="3041650" cy="1612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870ABD">
        <w:t xml:space="preserve"> NB: </w:t>
      </w:r>
      <w:r w:rsidR="003E5E2C">
        <w:t>Notice that there need to be a double set of parenthesises</w:t>
      </w:r>
      <w:r w:rsidR="0094707D" w:rsidRPr="00870ABD">
        <w:t xml:space="preserve"> </w:t>
      </w:r>
      <w:r w:rsidR="002171DF">
        <w:t xml:space="preserve">in the call to the </w:t>
      </w:r>
      <w:r w:rsidR="0094707D" w:rsidRPr="00870ABD">
        <w:t>Vector()-</w:t>
      </w:r>
      <w:r w:rsidR="002171DF">
        <w:t xml:space="preserve">function, since the vector need a Point as argument, which also is specified by </w:t>
      </w:r>
      <w:r w:rsidR="006C3DDC">
        <w:t>a set of parenthesises.</w:t>
      </w:r>
    </w:p>
    <w:sectPr w:rsidR="00816861" w:rsidRPr="00870A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05DDC"/>
    <w:multiLevelType w:val="hybridMultilevel"/>
    <w:tmpl w:val="919239D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F245A"/>
    <w:multiLevelType w:val="hybridMultilevel"/>
    <w:tmpl w:val="582ACFBE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563B85"/>
    <w:multiLevelType w:val="hybridMultilevel"/>
    <w:tmpl w:val="5FD27014"/>
    <w:lvl w:ilvl="0" w:tplc="2D42A1C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55C"/>
    <w:rsid w:val="0002477E"/>
    <w:rsid w:val="00045D4F"/>
    <w:rsid w:val="000470EC"/>
    <w:rsid w:val="000B5D69"/>
    <w:rsid w:val="00126655"/>
    <w:rsid w:val="00130085"/>
    <w:rsid w:val="001778EF"/>
    <w:rsid w:val="001B4299"/>
    <w:rsid w:val="001C191A"/>
    <w:rsid w:val="00201DCB"/>
    <w:rsid w:val="002171DF"/>
    <w:rsid w:val="0025281C"/>
    <w:rsid w:val="00281FA1"/>
    <w:rsid w:val="002A422A"/>
    <w:rsid w:val="002D1ECA"/>
    <w:rsid w:val="002D3227"/>
    <w:rsid w:val="002E555C"/>
    <w:rsid w:val="00382568"/>
    <w:rsid w:val="003956B8"/>
    <w:rsid w:val="003E24FC"/>
    <w:rsid w:val="003E5E2C"/>
    <w:rsid w:val="00414046"/>
    <w:rsid w:val="00420633"/>
    <w:rsid w:val="0042123B"/>
    <w:rsid w:val="00453868"/>
    <w:rsid w:val="004D6898"/>
    <w:rsid w:val="00531256"/>
    <w:rsid w:val="005D1F49"/>
    <w:rsid w:val="005E240E"/>
    <w:rsid w:val="005F7E6B"/>
    <w:rsid w:val="00611481"/>
    <w:rsid w:val="00613968"/>
    <w:rsid w:val="006640AB"/>
    <w:rsid w:val="006A358E"/>
    <w:rsid w:val="006C3DDC"/>
    <w:rsid w:val="0070113E"/>
    <w:rsid w:val="0070749D"/>
    <w:rsid w:val="00751C72"/>
    <w:rsid w:val="00753833"/>
    <w:rsid w:val="007A5549"/>
    <w:rsid w:val="007C5383"/>
    <w:rsid w:val="007E54B9"/>
    <w:rsid w:val="00804212"/>
    <w:rsid w:val="00805607"/>
    <w:rsid w:val="00816861"/>
    <w:rsid w:val="00840E0F"/>
    <w:rsid w:val="00870ABD"/>
    <w:rsid w:val="00872318"/>
    <w:rsid w:val="00883E7B"/>
    <w:rsid w:val="008B5A49"/>
    <w:rsid w:val="008D7184"/>
    <w:rsid w:val="0091021A"/>
    <w:rsid w:val="00922271"/>
    <w:rsid w:val="0094707D"/>
    <w:rsid w:val="009879FE"/>
    <w:rsid w:val="0099182B"/>
    <w:rsid w:val="009E41A4"/>
    <w:rsid w:val="00A11916"/>
    <w:rsid w:val="00A82B9C"/>
    <w:rsid w:val="00AC0CD9"/>
    <w:rsid w:val="00AC3797"/>
    <w:rsid w:val="00B24ED4"/>
    <w:rsid w:val="00B31ABD"/>
    <w:rsid w:val="00B94111"/>
    <w:rsid w:val="00B96065"/>
    <w:rsid w:val="00BA586B"/>
    <w:rsid w:val="00BD4170"/>
    <w:rsid w:val="00C05DAA"/>
    <w:rsid w:val="00C1301D"/>
    <w:rsid w:val="00C37076"/>
    <w:rsid w:val="00CA1B66"/>
    <w:rsid w:val="00CF14FF"/>
    <w:rsid w:val="00CF4581"/>
    <w:rsid w:val="00D00B59"/>
    <w:rsid w:val="00D01C8F"/>
    <w:rsid w:val="00D349BF"/>
    <w:rsid w:val="00D53BD2"/>
    <w:rsid w:val="00D54430"/>
    <w:rsid w:val="00D721A6"/>
    <w:rsid w:val="00D952CE"/>
    <w:rsid w:val="00DD5C93"/>
    <w:rsid w:val="00DF2CC2"/>
    <w:rsid w:val="00E0161A"/>
    <w:rsid w:val="00E036D7"/>
    <w:rsid w:val="00E16B3D"/>
    <w:rsid w:val="00EA0E57"/>
    <w:rsid w:val="00EC4A07"/>
    <w:rsid w:val="00ED13A7"/>
    <w:rsid w:val="00EF354F"/>
    <w:rsid w:val="00F17316"/>
    <w:rsid w:val="00F2037B"/>
    <w:rsid w:val="00F26B63"/>
    <w:rsid w:val="00F44670"/>
    <w:rsid w:val="00F4603E"/>
    <w:rsid w:val="00F708B8"/>
    <w:rsid w:val="00FB3B38"/>
    <w:rsid w:val="00FC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24FFA"/>
  <w15:chartTrackingRefBased/>
  <w15:docId w15:val="{51EAA8DD-3155-4587-A5AA-9198596C3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00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00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3008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13008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styleId="PlaceholderText">
    <w:name w:val="Placeholder Text"/>
    <w:basedOn w:val="DefaultParagraphFont"/>
    <w:uiPriority w:val="99"/>
    <w:semiHidden/>
    <w:rsid w:val="007E54B9"/>
    <w:rPr>
      <w:color w:val="808080"/>
    </w:rPr>
  </w:style>
  <w:style w:type="paragraph" w:styleId="ListParagraph">
    <w:name w:val="List Paragraph"/>
    <w:basedOn w:val="Normal"/>
    <w:uiPriority w:val="34"/>
    <w:qFormat/>
    <w:rsid w:val="00A82B9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538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38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cademo.org/demos/3d-vector-plotter" TargetMode="Externa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F602EF1655FF4C8C138C5AF7D3EC4C" ma:contentTypeVersion="8" ma:contentTypeDescription="Create a new document." ma:contentTypeScope="" ma:versionID="1cc2aa4cf902f042fb859604d012224e">
  <xsd:schema xmlns:xsd="http://www.w3.org/2001/XMLSchema" xmlns:xs="http://www.w3.org/2001/XMLSchema" xmlns:p="http://schemas.microsoft.com/office/2006/metadata/properties" xmlns:ns2="0fd38d02-44f0-43e7-aa38-be0db5718263" targetNamespace="http://schemas.microsoft.com/office/2006/metadata/properties" ma:root="true" ma:fieldsID="59a437072ab2f2658b9ca366726d9ace" ns2:_="">
    <xsd:import namespace="0fd38d02-44f0-43e7-aa38-be0db57182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d38d02-44f0-43e7-aa38-be0db57182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D74855-2CF9-4C53-BC12-648393F1D9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06D34A-F865-4FE6-B677-C6A130AC97DF}"/>
</file>

<file path=customXml/itemProps3.xml><?xml version="1.0" encoding="utf-8"?>
<ds:datastoreItem xmlns:ds="http://schemas.openxmlformats.org/officeDocument/2006/customXml" ds:itemID="{D7AEEF38-3A50-47F7-BD87-B3C7B004E0DC}"/>
</file>

<file path=customXml/itemProps4.xml><?xml version="1.0" encoding="utf-8"?>
<ds:datastoreItem xmlns:ds="http://schemas.openxmlformats.org/officeDocument/2006/customXml" ds:itemID="{ACF2B2F5-38DC-4D1E-89D7-F238C3F0F07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985</TotalTime>
  <Pages>2</Pages>
  <Words>398</Words>
  <Characters>2112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UiT The Arctic University of Norway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Helge Fredriksen</dc:creator>
  <cp:keywords/>
  <dc:description/>
  <cp:lastModifiedBy>Helge Fredriksen</cp:lastModifiedBy>
  <cp:revision>94</cp:revision>
  <dcterms:created xsi:type="dcterms:W3CDTF">2021-04-21T12:04:00Z</dcterms:created>
  <dcterms:modified xsi:type="dcterms:W3CDTF">2021-10-12T19:49:00Z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0x0101004FF602EF1655FF4C8C138C5AF7D3EC4C</vt:lpwstr>
  </property>
</Properties>
</file>